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9F" w:rsidRPr="005F3FC5" w:rsidRDefault="00EF549F" w:rsidP="00EF549F">
      <w:pPr>
        <w:jc w:val="center"/>
        <w:rPr>
          <w:rFonts w:ascii="仿宋_GB2312" w:eastAsia="仿宋_GB2312"/>
          <w:b/>
          <w:kern w:val="40"/>
          <w:sz w:val="40"/>
          <w:szCs w:val="30"/>
        </w:rPr>
      </w:pPr>
      <w:r w:rsidRPr="005F3FC5">
        <w:rPr>
          <w:rFonts w:ascii="仿宋_GB2312" w:eastAsia="仿宋_GB2312" w:hint="eastAsia"/>
          <w:b/>
          <w:kern w:val="40"/>
          <w:sz w:val="40"/>
          <w:szCs w:val="30"/>
        </w:rPr>
        <w:t>关于组织2013级</w:t>
      </w:r>
      <w:r w:rsidR="001A65E5" w:rsidRPr="005F3FC5">
        <w:rPr>
          <w:rFonts w:ascii="仿宋_GB2312" w:eastAsia="仿宋_GB2312" w:hint="eastAsia"/>
          <w:b/>
          <w:kern w:val="40"/>
          <w:sz w:val="40"/>
          <w:szCs w:val="30"/>
        </w:rPr>
        <w:t>学生</w:t>
      </w:r>
      <w:r w:rsidRPr="005F3FC5">
        <w:rPr>
          <w:rFonts w:ascii="仿宋_GB2312" w:eastAsia="仿宋_GB2312" w:hint="eastAsia"/>
          <w:b/>
          <w:kern w:val="40"/>
          <w:sz w:val="40"/>
          <w:szCs w:val="30"/>
        </w:rPr>
        <w:t>重修的通知</w:t>
      </w:r>
    </w:p>
    <w:p w:rsidR="00EF549F" w:rsidRDefault="00EF549F" w:rsidP="00EF549F">
      <w:pPr>
        <w:jc w:val="center"/>
      </w:pPr>
    </w:p>
    <w:p w:rsidR="00333010" w:rsidRDefault="00EF549F" w:rsidP="00333010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 w:rsidRPr="00333010">
        <w:rPr>
          <w:rFonts w:ascii="仿宋_GB2312" w:eastAsia="仿宋_GB2312" w:hAnsi="宋体" w:cs="宋体" w:hint="eastAsia"/>
          <w:kern w:val="40"/>
          <w:sz w:val="30"/>
          <w:szCs w:val="30"/>
        </w:rPr>
        <w:t>为满足学生出国、</w:t>
      </w:r>
      <w:r w:rsidR="00333010">
        <w:rPr>
          <w:rFonts w:ascii="仿宋_GB2312" w:eastAsia="仿宋_GB2312" w:hint="eastAsia"/>
          <w:kern w:val="40"/>
          <w:sz w:val="30"/>
          <w:szCs w:val="30"/>
        </w:rPr>
        <w:t>考研、</w:t>
      </w:r>
      <w:r w:rsidRPr="00333010">
        <w:rPr>
          <w:rFonts w:ascii="仿宋_GB2312" w:eastAsia="仿宋_GB2312" w:hAnsi="宋体" w:cs="宋体" w:hint="eastAsia"/>
          <w:kern w:val="40"/>
          <w:sz w:val="30"/>
          <w:szCs w:val="30"/>
        </w:rPr>
        <w:t>求职等对于成绩的要</w:t>
      </w:r>
      <w:r w:rsidR="00333010">
        <w:rPr>
          <w:rFonts w:ascii="仿宋_GB2312" w:eastAsia="仿宋_GB2312" w:hint="eastAsia"/>
          <w:kern w:val="40"/>
          <w:sz w:val="30"/>
          <w:szCs w:val="30"/>
        </w:rPr>
        <w:t>求</w:t>
      </w:r>
      <w:r w:rsidRPr="00333010">
        <w:rPr>
          <w:rFonts w:ascii="仿宋_GB2312" w:eastAsia="仿宋_GB2312" w:hAnsi="宋体" w:cs="宋体" w:hint="eastAsia"/>
          <w:kern w:val="40"/>
          <w:sz w:val="30"/>
          <w:szCs w:val="30"/>
        </w:rPr>
        <w:t>，经</w:t>
      </w:r>
      <w:r w:rsidR="001A65E5" w:rsidRPr="00333010">
        <w:rPr>
          <w:rFonts w:ascii="仿宋_GB2312" w:eastAsia="仿宋_GB2312" w:hAnsi="宋体" w:cs="宋体" w:hint="eastAsia"/>
          <w:kern w:val="40"/>
          <w:sz w:val="30"/>
          <w:szCs w:val="30"/>
        </w:rPr>
        <w:t>学校</w:t>
      </w:r>
      <w:r w:rsidRPr="00333010">
        <w:rPr>
          <w:rFonts w:ascii="仿宋_GB2312" w:eastAsia="仿宋_GB2312" w:hAnsi="宋体" w:cs="宋体" w:hint="eastAsia"/>
          <w:kern w:val="40"/>
          <w:sz w:val="30"/>
          <w:szCs w:val="30"/>
        </w:rPr>
        <w:t>研究决定，</w:t>
      </w:r>
      <w:r w:rsidR="00333010">
        <w:rPr>
          <w:rFonts w:ascii="仿宋_GB2312" w:eastAsia="仿宋_GB2312" w:hint="eastAsia"/>
          <w:kern w:val="40"/>
          <w:sz w:val="30"/>
          <w:szCs w:val="30"/>
        </w:rPr>
        <w:t>组织</w:t>
      </w:r>
      <w:r w:rsidRPr="00333010">
        <w:rPr>
          <w:rFonts w:ascii="仿宋_GB2312" w:eastAsia="仿宋_GB2312" w:hAnsi="宋体" w:cs="宋体" w:hint="eastAsia"/>
          <w:kern w:val="40"/>
          <w:sz w:val="30"/>
          <w:szCs w:val="30"/>
        </w:rPr>
        <w:t>2013级学生</w:t>
      </w:r>
      <w:r w:rsidR="00333010">
        <w:rPr>
          <w:rFonts w:ascii="仿宋_GB2312" w:eastAsia="仿宋_GB2312" w:hint="eastAsia"/>
          <w:kern w:val="40"/>
          <w:sz w:val="30"/>
          <w:szCs w:val="30"/>
        </w:rPr>
        <w:t>进行课程</w:t>
      </w:r>
      <w:r w:rsidRPr="00333010">
        <w:rPr>
          <w:rFonts w:ascii="仿宋_GB2312" w:eastAsia="仿宋_GB2312" w:hAnsi="宋体" w:cs="宋体" w:hint="eastAsia"/>
          <w:kern w:val="40"/>
          <w:sz w:val="30"/>
          <w:szCs w:val="30"/>
        </w:rPr>
        <w:t>重修，现将相关事项通知如下</w:t>
      </w:r>
      <w:r w:rsidR="001A65E5" w:rsidRPr="00333010">
        <w:rPr>
          <w:rFonts w:ascii="仿宋_GB2312" w:eastAsia="仿宋_GB2312" w:hint="eastAsia"/>
          <w:kern w:val="40"/>
          <w:sz w:val="30"/>
          <w:szCs w:val="30"/>
        </w:rPr>
        <w:t>：</w:t>
      </w:r>
    </w:p>
    <w:p w:rsidR="00333010" w:rsidRPr="00864889" w:rsidRDefault="001A65E5" w:rsidP="00333010">
      <w:pPr>
        <w:ind w:firstLineChars="202" w:firstLine="606"/>
        <w:rPr>
          <w:rFonts w:ascii="黑体" w:eastAsia="黑体"/>
          <w:kern w:val="40"/>
          <w:sz w:val="30"/>
          <w:szCs w:val="30"/>
        </w:rPr>
      </w:pPr>
      <w:r w:rsidRPr="00864889">
        <w:rPr>
          <w:rFonts w:ascii="黑体" w:eastAsia="黑体" w:hint="eastAsia"/>
          <w:kern w:val="40"/>
          <w:sz w:val="30"/>
          <w:szCs w:val="30"/>
        </w:rPr>
        <w:t>一、重修范围</w:t>
      </w:r>
    </w:p>
    <w:p w:rsidR="00AB3A22" w:rsidRDefault="001A65E5" w:rsidP="00333010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 w:rsidRPr="00333010">
        <w:rPr>
          <w:rFonts w:ascii="仿宋_GB2312" w:eastAsia="仿宋_GB2312" w:hint="eastAsia"/>
          <w:kern w:val="40"/>
          <w:sz w:val="30"/>
          <w:szCs w:val="30"/>
        </w:rPr>
        <w:t>（一）</w:t>
      </w:r>
      <w:r w:rsidR="00AB3A22" w:rsidRPr="00333010">
        <w:rPr>
          <w:rFonts w:ascii="仿宋_GB2312" w:eastAsia="仿宋_GB2312" w:hint="eastAsia"/>
          <w:kern w:val="40"/>
          <w:sz w:val="30"/>
          <w:szCs w:val="30"/>
        </w:rPr>
        <w:t>经过补考仍不合</w:t>
      </w:r>
      <w:r w:rsidR="00AB3A22" w:rsidRPr="0032367A">
        <w:rPr>
          <w:rFonts w:ascii="仿宋_GB2312" w:eastAsia="仿宋_GB2312" w:hint="eastAsia"/>
          <w:kern w:val="40"/>
          <w:sz w:val="30"/>
          <w:szCs w:val="30"/>
        </w:rPr>
        <w:t>格</w:t>
      </w:r>
      <w:r w:rsidR="00AB3A22">
        <w:rPr>
          <w:rFonts w:ascii="仿宋_GB2312" w:eastAsia="仿宋_GB2312" w:hint="eastAsia"/>
          <w:kern w:val="40"/>
          <w:sz w:val="30"/>
          <w:szCs w:val="30"/>
        </w:rPr>
        <w:t>或</w:t>
      </w:r>
      <w:r w:rsidR="00AB3A22" w:rsidRPr="0032367A">
        <w:rPr>
          <w:rFonts w:ascii="仿宋_GB2312" w:eastAsia="仿宋_GB2312" w:hint="eastAsia"/>
          <w:kern w:val="40"/>
          <w:sz w:val="30"/>
          <w:szCs w:val="30"/>
        </w:rPr>
        <w:t>考核合格</w:t>
      </w:r>
      <w:r w:rsidR="00AB3A22">
        <w:rPr>
          <w:rFonts w:ascii="仿宋_GB2312" w:eastAsia="仿宋_GB2312" w:hint="eastAsia"/>
          <w:kern w:val="40"/>
          <w:sz w:val="30"/>
          <w:szCs w:val="30"/>
        </w:rPr>
        <w:t>但</w:t>
      </w:r>
      <w:r w:rsidR="00AB3A22" w:rsidRPr="0032367A">
        <w:rPr>
          <w:rFonts w:ascii="仿宋_GB2312" w:eastAsia="仿宋_GB2312" w:hint="eastAsia"/>
          <w:kern w:val="40"/>
          <w:sz w:val="30"/>
          <w:szCs w:val="30"/>
        </w:rPr>
        <w:t>对已取得成绩不满意的</w:t>
      </w:r>
      <w:r w:rsidR="00AB3A22">
        <w:rPr>
          <w:rFonts w:ascii="仿宋_GB2312" w:eastAsia="仿宋_GB2312" w:hint="eastAsia"/>
          <w:kern w:val="40"/>
          <w:sz w:val="30"/>
          <w:szCs w:val="30"/>
        </w:rPr>
        <w:t>必修课程，可以申请重修。</w:t>
      </w:r>
    </w:p>
    <w:p w:rsidR="001A65E5" w:rsidRPr="00AB3A22" w:rsidRDefault="0084687B" w:rsidP="00333010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 w:hint="eastAsia"/>
          <w:kern w:val="40"/>
          <w:sz w:val="30"/>
          <w:szCs w:val="30"/>
        </w:rPr>
        <w:t>（二）</w:t>
      </w:r>
      <w:r w:rsidR="00AB3A22">
        <w:rPr>
          <w:rFonts w:ascii="仿宋_GB2312" w:eastAsia="仿宋_GB2312" w:hint="eastAsia"/>
          <w:kern w:val="40"/>
          <w:sz w:val="30"/>
          <w:szCs w:val="30"/>
        </w:rPr>
        <w:t>选修课程不得申请重修。</w:t>
      </w:r>
    </w:p>
    <w:p w:rsidR="00541B7B" w:rsidRDefault="001A65E5" w:rsidP="00333010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 w:hint="eastAsia"/>
          <w:kern w:val="40"/>
          <w:sz w:val="30"/>
          <w:szCs w:val="30"/>
        </w:rPr>
        <w:t>（三）</w:t>
      </w:r>
      <w:r w:rsidR="00ED3006">
        <w:rPr>
          <w:rFonts w:ascii="仿宋_GB2312" w:eastAsia="仿宋_GB2312" w:hint="eastAsia"/>
          <w:kern w:val="40"/>
          <w:sz w:val="30"/>
          <w:szCs w:val="30"/>
        </w:rPr>
        <w:t>部分无法组织考试的实验、实践类必修课程</w:t>
      </w:r>
      <w:r w:rsidR="008646EA">
        <w:rPr>
          <w:rFonts w:ascii="仿宋_GB2312" w:eastAsia="仿宋_GB2312" w:hint="eastAsia"/>
          <w:kern w:val="40"/>
          <w:sz w:val="30"/>
          <w:szCs w:val="30"/>
        </w:rPr>
        <w:t>（申请前务必咨询开课学院）</w:t>
      </w:r>
      <w:r w:rsidR="00ED3006">
        <w:rPr>
          <w:rFonts w:ascii="仿宋_GB2312" w:eastAsia="仿宋_GB2312" w:hint="eastAsia"/>
          <w:kern w:val="40"/>
          <w:sz w:val="30"/>
          <w:szCs w:val="30"/>
        </w:rPr>
        <w:t>，不得申请重修。</w:t>
      </w:r>
    </w:p>
    <w:p w:rsidR="00864889" w:rsidRDefault="00864889" w:rsidP="00333010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 w:hint="eastAsia"/>
          <w:kern w:val="40"/>
          <w:sz w:val="30"/>
          <w:szCs w:val="30"/>
        </w:rPr>
        <w:t>（四）重修限报3门</w:t>
      </w:r>
      <w:r w:rsidR="00685183">
        <w:rPr>
          <w:rFonts w:ascii="仿宋_GB2312" w:eastAsia="仿宋_GB2312" w:hint="eastAsia"/>
          <w:kern w:val="40"/>
          <w:sz w:val="30"/>
          <w:szCs w:val="30"/>
        </w:rPr>
        <w:t>课程。</w:t>
      </w:r>
    </w:p>
    <w:p w:rsidR="001328CB" w:rsidRPr="00864889" w:rsidRDefault="001A65E5" w:rsidP="00864889">
      <w:pPr>
        <w:ind w:firstLineChars="202" w:firstLine="606"/>
        <w:rPr>
          <w:rFonts w:ascii="黑体" w:eastAsia="黑体"/>
          <w:kern w:val="40"/>
          <w:sz w:val="30"/>
          <w:szCs w:val="30"/>
        </w:rPr>
      </w:pPr>
      <w:r w:rsidRPr="00864889">
        <w:rPr>
          <w:rFonts w:ascii="黑体" w:eastAsia="黑体" w:hint="eastAsia"/>
          <w:kern w:val="40"/>
          <w:sz w:val="30"/>
          <w:szCs w:val="30"/>
        </w:rPr>
        <w:t>二、</w:t>
      </w:r>
      <w:r w:rsidR="00864889">
        <w:rPr>
          <w:rFonts w:ascii="黑体" w:eastAsia="黑体" w:hint="eastAsia"/>
          <w:kern w:val="40"/>
          <w:sz w:val="30"/>
          <w:szCs w:val="30"/>
        </w:rPr>
        <w:t>重修</w:t>
      </w:r>
      <w:r w:rsidRPr="00864889">
        <w:rPr>
          <w:rFonts w:ascii="黑体" w:eastAsia="黑体" w:hint="eastAsia"/>
          <w:kern w:val="40"/>
          <w:sz w:val="30"/>
          <w:szCs w:val="30"/>
        </w:rPr>
        <w:t>程序</w:t>
      </w:r>
    </w:p>
    <w:p w:rsidR="001A65E5" w:rsidRDefault="00865AB3" w:rsidP="001A65E5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 w:hint="eastAsia"/>
          <w:kern w:val="40"/>
          <w:sz w:val="30"/>
          <w:szCs w:val="30"/>
        </w:rPr>
        <w:t>（一）</w:t>
      </w:r>
      <w:r w:rsidR="001A65E5">
        <w:rPr>
          <w:rFonts w:ascii="仿宋_GB2312" w:eastAsia="仿宋_GB2312" w:hint="eastAsia"/>
          <w:kern w:val="40"/>
          <w:sz w:val="30"/>
          <w:szCs w:val="30"/>
        </w:rPr>
        <w:t>学生填写《课程重修申请表》，</w:t>
      </w:r>
      <w:r w:rsidR="00685183">
        <w:rPr>
          <w:rFonts w:ascii="仿宋_GB2312" w:eastAsia="仿宋_GB2312" w:hint="eastAsia"/>
          <w:kern w:val="40"/>
          <w:sz w:val="30"/>
          <w:szCs w:val="30"/>
        </w:rPr>
        <w:t>课程代码、课程名称务必填写准确，课程选择务必慎重，</w:t>
      </w:r>
      <w:r w:rsidR="001A65E5">
        <w:rPr>
          <w:rFonts w:ascii="仿宋_GB2312" w:eastAsia="仿宋_GB2312" w:hint="eastAsia"/>
          <w:kern w:val="40"/>
          <w:sz w:val="30"/>
          <w:szCs w:val="30"/>
        </w:rPr>
        <w:t>7月</w:t>
      </w:r>
      <w:r w:rsidR="00864889">
        <w:rPr>
          <w:rFonts w:ascii="仿宋_GB2312" w:eastAsia="仿宋_GB2312" w:hint="eastAsia"/>
          <w:kern w:val="40"/>
          <w:sz w:val="30"/>
          <w:szCs w:val="30"/>
        </w:rPr>
        <w:t>11</w:t>
      </w:r>
      <w:r w:rsidR="001A65E5">
        <w:rPr>
          <w:rFonts w:ascii="仿宋_GB2312" w:eastAsia="仿宋_GB2312" w:hint="eastAsia"/>
          <w:kern w:val="40"/>
          <w:sz w:val="30"/>
          <w:szCs w:val="30"/>
        </w:rPr>
        <w:t>日前</w:t>
      </w:r>
      <w:r w:rsidR="00685183">
        <w:rPr>
          <w:rFonts w:ascii="仿宋_GB2312" w:eastAsia="仿宋_GB2312" w:hint="eastAsia"/>
          <w:kern w:val="40"/>
          <w:sz w:val="30"/>
          <w:szCs w:val="30"/>
        </w:rPr>
        <w:t>将申请表</w:t>
      </w:r>
      <w:r w:rsidR="001A65E5">
        <w:rPr>
          <w:rFonts w:ascii="仿宋_GB2312" w:eastAsia="仿宋_GB2312" w:hint="eastAsia"/>
          <w:kern w:val="40"/>
          <w:sz w:val="30"/>
          <w:szCs w:val="30"/>
        </w:rPr>
        <w:t>交</w:t>
      </w:r>
      <w:r w:rsidR="00685183">
        <w:rPr>
          <w:rFonts w:ascii="仿宋_GB2312" w:eastAsia="仿宋_GB2312" w:hint="eastAsia"/>
          <w:kern w:val="40"/>
          <w:sz w:val="30"/>
          <w:szCs w:val="30"/>
        </w:rPr>
        <w:t>至</w:t>
      </w:r>
      <w:r w:rsidR="001A65E5">
        <w:rPr>
          <w:rFonts w:ascii="仿宋_GB2312" w:eastAsia="仿宋_GB2312" w:hint="eastAsia"/>
          <w:kern w:val="40"/>
          <w:sz w:val="30"/>
          <w:szCs w:val="30"/>
        </w:rPr>
        <w:t>学院教学秘书</w:t>
      </w:r>
      <w:r w:rsidR="00685183">
        <w:rPr>
          <w:rFonts w:ascii="仿宋_GB2312" w:eastAsia="仿宋_GB2312" w:hint="eastAsia"/>
          <w:kern w:val="40"/>
          <w:sz w:val="30"/>
          <w:szCs w:val="30"/>
        </w:rPr>
        <w:t>处</w:t>
      </w:r>
      <w:r w:rsidR="001A65E5">
        <w:rPr>
          <w:rFonts w:ascii="仿宋_GB2312" w:eastAsia="仿宋_GB2312" w:hint="eastAsia"/>
          <w:kern w:val="40"/>
          <w:sz w:val="30"/>
          <w:szCs w:val="30"/>
        </w:rPr>
        <w:t>。</w:t>
      </w:r>
      <w:r w:rsidR="00D7026E">
        <w:rPr>
          <w:rFonts w:ascii="仿宋_GB2312" w:eastAsia="仿宋_GB2312" w:hint="eastAsia"/>
          <w:kern w:val="40"/>
          <w:sz w:val="30"/>
          <w:szCs w:val="30"/>
        </w:rPr>
        <w:t>学生《课程重修申请表》由学院留存。</w:t>
      </w:r>
    </w:p>
    <w:p w:rsidR="000F214E" w:rsidRDefault="00865AB3" w:rsidP="00A714FA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 w:hint="eastAsia"/>
          <w:kern w:val="40"/>
          <w:sz w:val="30"/>
          <w:szCs w:val="30"/>
        </w:rPr>
        <w:t>（二）</w:t>
      </w:r>
      <w:r w:rsidR="000F214E">
        <w:rPr>
          <w:rFonts w:ascii="仿宋_GB2312" w:eastAsia="仿宋_GB2312" w:hint="eastAsia"/>
          <w:kern w:val="40"/>
          <w:sz w:val="30"/>
          <w:szCs w:val="30"/>
        </w:rPr>
        <w:t>学院</w:t>
      </w:r>
      <w:r w:rsidR="008F037B">
        <w:rPr>
          <w:rFonts w:ascii="仿宋_GB2312" w:eastAsia="仿宋_GB2312" w:hint="eastAsia"/>
          <w:kern w:val="40"/>
          <w:sz w:val="30"/>
          <w:szCs w:val="30"/>
        </w:rPr>
        <w:t>汇总后，核对学生学号、姓名、课程代码、课程名称等基本信息，</w:t>
      </w:r>
      <w:r w:rsidR="00A714FA">
        <w:rPr>
          <w:rFonts w:ascii="仿宋_GB2312" w:eastAsia="仿宋_GB2312" w:hint="eastAsia"/>
          <w:kern w:val="40"/>
          <w:sz w:val="30"/>
          <w:szCs w:val="30"/>
        </w:rPr>
        <w:t>审核无误后，</w:t>
      </w:r>
      <w:r w:rsidR="000F214E">
        <w:rPr>
          <w:rFonts w:ascii="仿宋_GB2312" w:eastAsia="仿宋_GB2312" w:hint="eastAsia"/>
          <w:kern w:val="40"/>
          <w:sz w:val="30"/>
          <w:szCs w:val="30"/>
        </w:rPr>
        <w:t>7月</w:t>
      </w:r>
      <w:r w:rsidR="00A714FA">
        <w:rPr>
          <w:rFonts w:ascii="仿宋_GB2312" w:eastAsia="仿宋_GB2312" w:hint="eastAsia"/>
          <w:kern w:val="40"/>
          <w:sz w:val="30"/>
          <w:szCs w:val="30"/>
        </w:rPr>
        <w:t>15</w:t>
      </w:r>
      <w:r w:rsidR="000F214E">
        <w:rPr>
          <w:rFonts w:ascii="仿宋_GB2312" w:eastAsia="仿宋_GB2312" w:hint="eastAsia"/>
          <w:kern w:val="40"/>
          <w:sz w:val="30"/>
          <w:szCs w:val="30"/>
        </w:rPr>
        <w:t>日前将《课程重修汇总表》纸质版</w:t>
      </w:r>
      <w:r w:rsidR="00A714FA">
        <w:rPr>
          <w:rFonts w:ascii="仿宋_GB2312" w:eastAsia="仿宋_GB2312" w:hint="eastAsia"/>
          <w:kern w:val="40"/>
          <w:sz w:val="30"/>
          <w:szCs w:val="30"/>
        </w:rPr>
        <w:t>送</w:t>
      </w:r>
      <w:r w:rsidR="000F214E">
        <w:rPr>
          <w:rFonts w:ascii="仿宋_GB2312" w:eastAsia="仿宋_GB2312" w:hint="eastAsia"/>
          <w:kern w:val="40"/>
          <w:sz w:val="30"/>
          <w:szCs w:val="30"/>
        </w:rPr>
        <w:t>至教务处学籍与质量管理科</w:t>
      </w:r>
      <w:r w:rsidR="00A714FA">
        <w:rPr>
          <w:rFonts w:ascii="仿宋_GB2312" w:eastAsia="仿宋_GB2312" w:hint="eastAsia"/>
          <w:kern w:val="40"/>
          <w:sz w:val="30"/>
          <w:szCs w:val="30"/>
        </w:rPr>
        <w:t>，电子版发至：</w:t>
      </w:r>
      <w:r w:rsidR="00CF7B60" w:rsidRPr="00631E6B">
        <w:rPr>
          <w:rFonts w:ascii="仿宋_GB2312" w:eastAsia="仿宋_GB2312" w:hint="eastAsia"/>
          <w:kern w:val="40"/>
          <w:sz w:val="30"/>
          <w:szCs w:val="30"/>
        </w:rPr>
        <w:t>zyf@sdau.edu.cn</w:t>
      </w:r>
      <w:r w:rsidR="00CF7B60">
        <w:rPr>
          <w:rFonts w:ascii="仿宋_GB2312" w:eastAsia="仿宋_GB2312" w:hint="eastAsia"/>
          <w:kern w:val="40"/>
          <w:sz w:val="30"/>
          <w:szCs w:val="30"/>
        </w:rPr>
        <w:t>，</w:t>
      </w:r>
      <w:r w:rsidR="00F34995">
        <w:rPr>
          <w:rFonts w:ascii="仿宋_GB2312" w:eastAsia="仿宋_GB2312" w:hint="eastAsia"/>
          <w:kern w:val="40"/>
          <w:sz w:val="30"/>
          <w:szCs w:val="30"/>
        </w:rPr>
        <w:t>逾期</w:t>
      </w:r>
      <w:r w:rsidR="00D7026E">
        <w:rPr>
          <w:rFonts w:ascii="仿宋_GB2312" w:eastAsia="仿宋_GB2312" w:hint="eastAsia"/>
          <w:kern w:val="40"/>
          <w:sz w:val="30"/>
          <w:szCs w:val="30"/>
        </w:rPr>
        <w:t>不予受理。</w:t>
      </w:r>
    </w:p>
    <w:p w:rsidR="00A714FA" w:rsidRPr="00335C20" w:rsidRDefault="00A714FA" w:rsidP="00A714FA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 w:hint="eastAsia"/>
          <w:kern w:val="40"/>
          <w:sz w:val="30"/>
          <w:szCs w:val="30"/>
        </w:rPr>
        <w:t>（三）重修考试随下学期初补缓考同时进行，时间约在开学第二教学周前后</w:t>
      </w:r>
      <w:r w:rsidR="00EF2A0D">
        <w:rPr>
          <w:rFonts w:ascii="仿宋_GB2312" w:eastAsia="仿宋_GB2312" w:hint="eastAsia"/>
          <w:kern w:val="40"/>
          <w:sz w:val="30"/>
          <w:szCs w:val="30"/>
        </w:rPr>
        <w:t>，以下发的考试通知单为准</w:t>
      </w:r>
      <w:r>
        <w:rPr>
          <w:rFonts w:ascii="仿宋_GB2312" w:eastAsia="仿宋_GB2312" w:hint="eastAsia"/>
          <w:kern w:val="40"/>
          <w:sz w:val="30"/>
          <w:szCs w:val="30"/>
        </w:rPr>
        <w:t>。</w:t>
      </w:r>
    </w:p>
    <w:p w:rsidR="001A65E5" w:rsidRPr="00A714FA" w:rsidRDefault="001A65E5" w:rsidP="00A714FA">
      <w:pPr>
        <w:ind w:firstLineChars="202" w:firstLine="606"/>
        <w:rPr>
          <w:rFonts w:ascii="黑体" w:eastAsia="黑体"/>
          <w:kern w:val="40"/>
          <w:sz w:val="30"/>
          <w:szCs w:val="30"/>
        </w:rPr>
      </w:pPr>
      <w:r w:rsidRPr="00A714FA">
        <w:rPr>
          <w:rFonts w:ascii="黑体" w:eastAsia="黑体"/>
          <w:kern w:val="40"/>
          <w:sz w:val="30"/>
          <w:szCs w:val="30"/>
        </w:rPr>
        <w:t>三</w:t>
      </w:r>
      <w:r w:rsidRPr="00A714FA">
        <w:rPr>
          <w:rFonts w:ascii="黑体" w:eastAsia="黑体" w:hint="eastAsia"/>
          <w:kern w:val="40"/>
          <w:sz w:val="30"/>
          <w:szCs w:val="30"/>
        </w:rPr>
        <w:t>、</w:t>
      </w:r>
      <w:r w:rsidRPr="00A714FA">
        <w:rPr>
          <w:rFonts w:ascii="黑体" w:eastAsia="黑体"/>
          <w:kern w:val="40"/>
          <w:sz w:val="30"/>
          <w:szCs w:val="30"/>
        </w:rPr>
        <w:t>重修</w:t>
      </w:r>
      <w:r w:rsidR="00A714FA">
        <w:rPr>
          <w:rFonts w:ascii="黑体" w:eastAsia="黑体" w:hint="eastAsia"/>
          <w:kern w:val="40"/>
          <w:sz w:val="30"/>
          <w:szCs w:val="30"/>
        </w:rPr>
        <w:t>说明</w:t>
      </w:r>
    </w:p>
    <w:p w:rsidR="000F214E" w:rsidRDefault="003D4F59" w:rsidP="00EF2A0D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 w:hint="eastAsia"/>
          <w:kern w:val="40"/>
          <w:sz w:val="30"/>
          <w:szCs w:val="30"/>
        </w:rPr>
        <w:lastRenderedPageBreak/>
        <w:t>（一）</w:t>
      </w:r>
      <w:r w:rsidR="000F214E">
        <w:rPr>
          <w:rFonts w:ascii="仿宋_GB2312" w:eastAsia="仿宋_GB2312"/>
          <w:kern w:val="40"/>
          <w:sz w:val="30"/>
          <w:szCs w:val="30"/>
        </w:rPr>
        <w:t>本次重修</w:t>
      </w:r>
      <w:r w:rsidR="00A714FA">
        <w:rPr>
          <w:rFonts w:ascii="仿宋_GB2312" w:eastAsia="仿宋_GB2312" w:hint="eastAsia"/>
          <w:kern w:val="40"/>
          <w:sz w:val="30"/>
          <w:szCs w:val="30"/>
        </w:rPr>
        <w:t>不组织</w:t>
      </w:r>
      <w:r w:rsidR="00EF2A0D">
        <w:rPr>
          <w:rFonts w:ascii="仿宋_GB2312" w:eastAsia="仿宋_GB2312" w:hint="eastAsia"/>
          <w:kern w:val="40"/>
          <w:sz w:val="30"/>
          <w:szCs w:val="30"/>
        </w:rPr>
        <w:t>教师授课，仅安排课程考试，</w:t>
      </w:r>
      <w:r w:rsidR="000F214E">
        <w:rPr>
          <w:rFonts w:ascii="仿宋_GB2312" w:eastAsia="仿宋_GB2312" w:hint="eastAsia"/>
          <w:kern w:val="40"/>
          <w:sz w:val="30"/>
          <w:szCs w:val="30"/>
        </w:rPr>
        <w:t>学生需</w:t>
      </w:r>
      <w:r w:rsidR="00EF2A0D">
        <w:rPr>
          <w:rFonts w:ascii="仿宋_GB2312" w:eastAsia="仿宋_GB2312" w:hint="eastAsia"/>
          <w:kern w:val="40"/>
          <w:sz w:val="30"/>
          <w:szCs w:val="30"/>
        </w:rPr>
        <w:t>利用假期</w:t>
      </w:r>
      <w:r w:rsidR="000F214E">
        <w:rPr>
          <w:rFonts w:ascii="仿宋_GB2312" w:eastAsia="仿宋_GB2312" w:hint="eastAsia"/>
          <w:kern w:val="40"/>
          <w:sz w:val="30"/>
          <w:szCs w:val="30"/>
        </w:rPr>
        <w:t>做好课程的复习</w:t>
      </w:r>
      <w:r w:rsidR="00E153FF">
        <w:rPr>
          <w:rFonts w:ascii="仿宋_GB2312" w:eastAsia="仿宋_GB2312" w:hint="eastAsia"/>
          <w:kern w:val="40"/>
          <w:sz w:val="30"/>
          <w:szCs w:val="30"/>
        </w:rPr>
        <w:t>及</w:t>
      </w:r>
      <w:r w:rsidR="000F214E">
        <w:rPr>
          <w:rFonts w:ascii="仿宋_GB2312" w:eastAsia="仿宋_GB2312" w:hint="eastAsia"/>
          <w:kern w:val="40"/>
          <w:sz w:val="30"/>
          <w:szCs w:val="30"/>
        </w:rPr>
        <w:t>备考</w:t>
      </w:r>
      <w:r w:rsidR="00E0703D">
        <w:rPr>
          <w:rFonts w:ascii="仿宋_GB2312" w:eastAsia="仿宋_GB2312" w:hint="eastAsia"/>
          <w:kern w:val="40"/>
          <w:sz w:val="30"/>
          <w:szCs w:val="30"/>
        </w:rPr>
        <w:t>工作</w:t>
      </w:r>
      <w:r w:rsidR="000F214E">
        <w:rPr>
          <w:rFonts w:ascii="仿宋_GB2312" w:eastAsia="仿宋_GB2312" w:hint="eastAsia"/>
          <w:kern w:val="40"/>
          <w:sz w:val="30"/>
          <w:szCs w:val="30"/>
        </w:rPr>
        <w:t>。</w:t>
      </w:r>
    </w:p>
    <w:p w:rsidR="003D4F59" w:rsidRDefault="003D4F59" w:rsidP="001A65E5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 w:hint="eastAsia"/>
          <w:kern w:val="40"/>
          <w:sz w:val="30"/>
          <w:szCs w:val="30"/>
        </w:rPr>
        <w:t>（二）</w:t>
      </w:r>
      <w:r w:rsidRPr="0032367A">
        <w:rPr>
          <w:rFonts w:ascii="仿宋_GB2312" w:eastAsia="仿宋_GB2312" w:hint="eastAsia"/>
          <w:kern w:val="40"/>
          <w:sz w:val="30"/>
          <w:szCs w:val="30"/>
        </w:rPr>
        <w:t>重修课程考核按实际成绩记载</w:t>
      </w:r>
      <w:r>
        <w:rPr>
          <w:rFonts w:ascii="仿宋_GB2312" w:eastAsia="仿宋_GB2312" w:hint="eastAsia"/>
          <w:kern w:val="40"/>
          <w:sz w:val="30"/>
          <w:szCs w:val="30"/>
        </w:rPr>
        <w:t>，</w:t>
      </w:r>
      <w:r w:rsidRPr="00D80999">
        <w:rPr>
          <w:rFonts w:ascii="仿宋_GB2312" w:eastAsia="仿宋_GB2312" w:hint="eastAsia"/>
          <w:kern w:val="40"/>
          <w:sz w:val="30"/>
          <w:szCs w:val="30"/>
        </w:rPr>
        <w:t>不及格不</w:t>
      </w:r>
      <w:r w:rsidR="00EF2A0D">
        <w:rPr>
          <w:rFonts w:ascii="仿宋_GB2312" w:eastAsia="仿宋_GB2312" w:hint="eastAsia"/>
          <w:kern w:val="40"/>
          <w:sz w:val="30"/>
          <w:szCs w:val="30"/>
        </w:rPr>
        <w:t>再安排</w:t>
      </w:r>
      <w:r w:rsidRPr="00D80999">
        <w:rPr>
          <w:rFonts w:ascii="仿宋_GB2312" w:eastAsia="仿宋_GB2312" w:hint="eastAsia"/>
          <w:kern w:val="40"/>
          <w:sz w:val="30"/>
          <w:szCs w:val="30"/>
        </w:rPr>
        <w:t>补考</w:t>
      </w:r>
      <w:r>
        <w:rPr>
          <w:rFonts w:ascii="仿宋_GB2312" w:eastAsia="仿宋_GB2312" w:hint="eastAsia"/>
          <w:kern w:val="40"/>
          <w:sz w:val="30"/>
          <w:szCs w:val="30"/>
        </w:rPr>
        <w:t>。</w:t>
      </w:r>
    </w:p>
    <w:p w:rsidR="004A47B2" w:rsidRDefault="00EF2A0D" w:rsidP="00EF2A0D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 w:rsidRPr="00EF2A0D">
        <w:rPr>
          <w:rFonts w:ascii="仿宋_GB2312" w:eastAsia="仿宋_GB2312" w:hint="eastAsia"/>
          <w:kern w:val="40"/>
          <w:sz w:val="30"/>
          <w:szCs w:val="30"/>
        </w:rPr>
        <w:t>（三）</w:t>
      </w:r>
      <w:r w:rsidR="004A47B2">
        <w:rPr>
          <w:rFonts w:ascii="仿宋_GB2312" w:eastAsia="仿宋_GB2312" w:hint="eastAsia"/>
          <w:kern w:val="40"/>
          <w:sz w:val="30"/>
          <w:szCs w:val="30"/>
        </w:rPr>
        <w:t>重修课程在成绩单标注重修字样。</w:t>
      </w:r>
    </w:p>
    <w:p w:rsidR="00C46FE9" w:rsidRDefault="004A47B2" w:rsidP="00EF2A0D">
      <w:pPr>
        <w:ind w:firstLineChars="202" w:firstLine="606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 w:hint="eastAsia"/>
          <w:kern w:val="40"/>
          <w:sz w:val="30"/>
          <w:szCs w:val="30"/>
        </w:rPr>
        <w:t>（四）</w:t>
      </w:r>
      <w:r w:rsidR="00B4331E">
        <w:rPr>
          <w:rFonts w:ascii="仿宋_GB2312" w:eastAsia="仿宋_GB2312" w:hint="eastAsia"/>
          <w:kern w:val="40"/>
          <w:sz w:val="30"/>
          <w:szCs w:val="30"/>
        </w:rPr>
        <w:t>重修费暂不收取，于</w:t>
      </w:r>
      <w:r w:rsidR="00E0703D">
        <w:rPr>
          <w:rFonts w:ascii="仿宋_GB2312" w:eastAsia="仿宋_GB2312" w:hint="eastAsia"/>
          <w:kern w:val="40"/>
          <w:sz w:val="30"/>
          <w:szCs w:val="30"/>
        </w:rPr>
        <w:t>毕业前统一</w:t>
      </w:r>
      <w:r w:rsidR="00B4331E">
        <w:rPr>
          <w:rFonts w:ascii="仿宋_GB2312" w:eastAsia="仿宋_GB2312" w:hint="eastAsia"/>
          <w:kern w:val="40"/>
          <w:sz w:val="30"/>
          <w:szCs w:val="30"/>
        </w:rPr>
        <w:t>结算；收费参照学校学分制标准</w:t>
      </w:r>
      <w:r w:rsidR="00E0703D">
        <w:rPr>
          <w:rFonts w:ascii="仿宋_GB2312" w:eastAsia="仿宋_GB2312" w:hint="eastAsia"/>
          <w:kern w:val="40"/>
          <w:sz w:val="30"/>
          <w:szCs w:val="30"/>
        </w:rPr>
        <w:t>。</w:t>
      </w:r>
    </w:p>
    <w:p w:rsidR="00C46FE9" w:rsidRDefault="00C46FE9">
      <w:pPr>
        <w:widowControl/>
        <w:jc w:val="left"/>
        <w:rPr>
          <w:rFonts w:ascii="仿宋_GB2312" w:eastAsia="仿宋_GB2312"/>
          <w:kern w:val="40"/>
          <w:sz w:val="30"/>
          <w:szCs w:val="30"/>
        </w:rPr>
      </w:pPr>
      <w:r>
        <w:rPr>
          <w:rFonts w:ascii="仿宋_GB2312" w:eastAsia="仿宋_GB2312"/>
          <w:kern w:val="40"/>
          <w:sz w:val="30"/>
          <w:szCs w:val="30"/>
        </w:rPr>
        <w:br w:type="page"/>
      </w:r>
    </w:p>
    <w:p w:rsidR="00335C20" w:rsidRDefault="00335C20" w:rsidP="001E1B75">
      <w:pPr>
        <w:pStyle w:val="NewNewNewNewNewNew"/>
        <w:spacing w:line="720" w:lineRule="auto"/>
        <w:rPr>
          <w:rFonts w:ascii="仿宋_GB2312" w:eastAsia="仿宋_GB2312"/>
          <w:kern w:val="40"/>
          <w:sz w:val="32"/>
          <w:szCs w:val="32"/>
        </w:rPr>
      </w:pPr>
      <w:r>
        <w:rPr>
          <w:rFonts w:ascii="仿宋_GB2312" w:eastAsia="仿宋_GB2312" w:hint="eastAsia"/>
          <w:kern w:val="40"/>
          <w:sz w:val="32"/>
          <w:szCs w:val="32"/>
        </w:rPr>
        <w:lastRenderedPageBreak/>
        <w:t>附件</w:t>
      </w:r>
      <w:r w:rsidR="009B3A60">
        <w:rPr>
          <w:rFonts w:ascii="仿宋_GB2312" w:eastAsia="仿宋_GB2312" w:hint="eastAsia"/>
          <w:kern w:val="40"/>
          <w:sz w:val="32"/>
          <w:szCs w:val="32"/>
        </w:rPr>
        <w:t>1</w:t>
      </w:r>
    </w:p>
    <w:p w:rsidR="00335C20" w:rsidRDefault="00335C20" w:rsidP="001E1B75">
      <w:pPr>
        <w:pStyle w:val="NewNewNewNewNewNew"/>
        <w:spacing w:line="720" w:lineRule="auto"/>
        <w:jc w:val="center"/>
        <w:rPr>
          <w:rFonts w:ascii="仿宋_GB2312" w:eastAsia="仿宋_GB2312"/>
          <w:b/>
          <w:kern w:val="40"/>
          <w:sz w:val="36"/>
          <w:szCs w:val="36"/>
        </w:rPr>
      </w:pPr>
      <w:r w:rsidRPr="00DA6EB9">
        <w:rPr>
          <w:rFonts w:ascii="仿宋_GB2312" w:eastAsia="仿宋_GB2312" w:hint="eastAsia"/>
          <w:b/>
          <w:kern w:val="40"/>
          <w:sz w:val="36"/>
          <w:szCs w:val="36"/>
        </w:rPr>
        <w:t>课程重修申请表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143"/>
        <w:gridCol w:w="1978"/>
        <w:gridCol w:w="1039"/>
        <w:gridCol w:w="482"/>
        <w:gridCol w:w="977"/>
        <w:gridCol w:w="2658"/>
      </w:tblGrid>
      <w:tr w:rsidR="009B3A60" w:rsidRPr="00335C20" w:rsidTr="001E1B75">
        <w:trPr>
          <w:trHeight w:val="851"/>
          <w:jc w:val="center"/>
        </w:trPr>
        <w:tc>
          <w:tcPr>
            <w:tcW w:w="845" w:type="pct"/>
            <w:gridSpan w:val="2"/>
            <w:vAlign w:val="center"/>
          </w:tcPr>
          <w:p w:rsidR="009B3A60" w:rsidRPr="00335C20" w:rsidRDefault="009B3A6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32"/>
              </w:rPr>
              <w:t>姓名</w:t>
            </w:r>
          </w:p>
        </w:tc>
        <w:tc>
          <w:tcPr>
            <w:tcW w:w="1152" w:type="pct"/>
            <w:vAlign w:val="center"/>
          </w:tcPr>
          <w:p w:rsidR="009B3A60" w:rsidRPr="00335C20" w:rsidRDefault="009B3A6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886" w:type="pct"/>
            <w:gridSpan w:val="2"/>
            <w:vAlign w:val="center"/>
          </w:tcPr>
          <w:p w:rsidR="009B3A60" w:rsidRPr="00335C20" w:rsidRDefault="009B3A6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  <w:r>
              <w:rPr>
                <w:rFonts w:ascii="仿宋_GB2312" w:eastAsia="仿宋_GB2312" w:hint="eastAsia"/>
                <w:kern w:val="40"/>
                <w:sz w:val="28"/>
                <w:szCs w:val="32"/>
              </w:rPr>
              <w:t>学号</w:t>
            </w:r>
          </w:p>
        </w:tc>
        <w:tc>
          <w:tcPr>
            <w:tcW w:w="2117" w:type="pct"/>
            <w:gridSpan w:val="2"/>
            <w:vAlign w:val="center"/>
          </w:tcPr>
          <w:p w:rsidR="009B3A60" w:rsidRPr="00335C20" w:rsidRDefault="009B3A6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</w:tr>
      <w:tr w:rsidR="009B3A60" w:rsidRPr="00335C20" w:rsidTr="001E1B75">
        <w:trPr>
          <w:trHeight w:val="851"/>
          <w:jc w:val="center"/>
        </w:trPr>
        <w:tc>
          <w:tcPr>
            <w:tcW w:w="845" w:type="pct"/>
            <w:gridSpan w:val="2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32"/>
              </w:rPr>
              <w:t>学院</w:t>
            </w:r>
          </w:p>
        </w:tc>
        <w:tc>
          <w:tcPr>
            <w:tcW w:w="1152" w:type="pct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886" w:type="pct"/>
            <w:gridSpan w:val="2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32"/>
              </w:rPr>
              <w:t>专业班级</w:t>
            </w:r>
          </w:p>
        </w:tc>
        <w:tc>
          <w:tcPr>
            <w:tcW w:w="2117" w:type="pct"/>
            <w:gridSpan w:val="2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</w:tr>
      <w:tr w:rsidR="009B3A60" w:rsidRPr="00335C20" w:rsidTr="001E1B75">
        <w:trPr>
          <w:trHeight w:val="851"/>
          <w:jc w:val="center"/>
        </w:trPr>
        <w:tc>
          <w:tcPr>
            <w:tcW w:w="845" w:type="pct"/>
            <w:gridSpan w:val="2"/>
            <w:vAlign w:val="center"/>
          </w:tcPr>
          <w:p w:rsidR="009B3A60" w:rsidRPr="00335C20" w:rsidRDefault="009B3A6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  <w:r>
              <w:rPr>
                <w:rFonts w:ascii="仿宋_GB2312" w:eastAsia="仿宋_GB2312" w:hint="eastAsia"/>
                <w:kern w:val="40"/>
                <w:sz w:val="28"/>
                <w:szCs w:val="32"/>
              </w:rPr>
              <w:t>联系方式</w:t>
            </w:r>
          </w:p>
        </w:tc>
        <w:tc>
          <w:tcPr>
            <w:tcW w:w="4155" w:type="pct"/>
            <w:gridSpan w:val="5"/>
            <w:vAlign w:val="center"/>
          </w:tcPr>
          <w:p w:rsidR="009B3A60" w:rsidRPr="00335C20" w:rsidRDefault="009B3A6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</w:tr>
      <w:tr w:rsidR="00335C20" w:rsidRPr="00335C20" w:rsidTr="001E1B75">
        <w:trPr>
          <w:trHeight w:val="851"/>
          <w:jc w:val="center"/>
        </w:trPr>
        <w:tc>
          <w:tcPr>
            <w:tcW w:w="5000" w:type="pct"/>
            <w:gridSpan w:val="7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32"/>
              </w:rPr>
              <w:t>重修课程选课统计表</w:t>
            </w:r>
          </w:p>
        </w:tc>
      </w:tr>
      <w:tr w:rsidR="001E1B75" w:rsidRPr="00335C20" w:rsidTr="001E1B75">
        <w:trPr>
          <w:trHeight w:val="851"/>
          <w:jc w:val="center"/>
        </w:trPr>
        <w:tc>
          <w:tcPr>
            <w:tcW w:w="762" w:type="pct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28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28"/>
              </w:rPr>
              <w:t>课程号</w:t>
            </w:r>
          </w:p>
        </w:tc>
        <w:tc>
          <w:tcPr>
            <w:tcW w:w="1840" w:type="pct"/>
            <w:gridSpan w:val="3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28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28"/>
              </w:rPr>
              <w:t>课程名称</w:t>
            </w:r>
          </w:p>
        </w:tc>
        <w:tc>
          <w:tcPr>
            <w:tcW w:w="850" w:type="pct"/>
            <w:gridSpan w:val="2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28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28"/>
              </w:rPr>
              <w:t>课程学分</w:t>
            </w:r>
          </w:p>
        </w:tc>
        <w:tc>
          <w:tcPr>
            <w:tcW w:w="1548" w:type="pct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jc w:val="center"/>
              <w:rPr>
                <w:rFonts w:ascii="仿宋_GB2312" w:eastAsia="仿宋_GB2312"/>
                <w:kern w:val="40"/>
                <w:sz w:val="28"/>
                <w:szCs w:val="28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28"/>
              </w:rPr>
              <w:t>备注</w:t>
            </w:r>
          </w:p>
        </w:tc>
      </w:tr>
      <w:tr w:rsidR="001E1B75" w:rsidRPr="00335C20" w:rsidTr="001E1B75">
        <w:trPr>
          <w:trHeight w:val="851"/>
          <w:jc w:val="center"/>
        </w:trPr>
        <w:tc>
          <w:tcPr>
            <w:tcW w:w="762" w:type="pct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1840" w:type="pct"/>
            <w:gridSpan w:val="3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1548" w:type="pct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</w:tr>
      <w:tr w:rsidR="001E1B75" w:rsidRPr="00335C20" w:rsidTr="001E1B75">
        <w:trPr>
          <w:trHeight w:val="851"/>
          <w:jc w:val="center"/>
        </w:trPr>
        <w:tc>
          <w:tcPr>
            <w:tcW w:w="762" w:type="pct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1840" w:type="pct"/>
            <w:gridSpan w:val="3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1548" w:type="pct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</w:tr>
      <w:tr w:rsidR="001E1B75" w:rsidRPr="00335C20" w:rsidTr="001E1B75">
        <w:trPr>
          <w:trHeight w:val="851"/>
          <w:jc w:val="center"/>
        </w:trPr>
        <w:tc>
          <w:tcPr>
            <w:tcW w:w="762" w:type="pct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1840" w:type="pct"/>
            <w:gridSpan w:val="3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  <w:tc>
          <w:tcPr>
            <w:tcW w:w="1548" w:type="pct"/>
            <w:vAlign w:val="center"/>
          </w:tcPr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32"/>
              </w:rPr>
            </w:pPr>
          </w:p>
        </w:tc>
      </w:tr>
      <w:tr w:rsidR="00335C20" w:rsidRPr="00335C20" w:rsidTr="001E1B75">
        <w:trPr>
          <w:trHeight w:val="851"/>
          <w:jc w:val="center"/>
        </w:trPr>
        <w:tc>
          <w:tcPr>
            <w:tcW w:w="5000" w:type="pct"/>
            <w:gridSpan w:val="7"/>
          </w:tcPr>
          <w:p w:rsidR="00335C20" w:rsidRPr="00335C20" w:rsidRDefault="00335C20" w:rsidP="00AE0957">
            <w:pPr>
              <w:pStyle w:val="NewNewNewNewNewNew"/>
              <w:spacing w:line="560" w:lineRule="exact"/>
              <w:ind w:firstLineChars="200" w:firstLine="560"/>
              <w:rPr>
                <w:rFonts w:ascii="仿宋_GB2312" w:eastAsia="仿宋_GB2312"/>
                <w:kern w:val="40"/>
                <w:sz w:val="28"/>
                <w:szCs w:val="28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28"/>
              </w:rPr>
              <w:t>我已了解学校有关</w:t>
            </w:r>
            <w:r>
              <w:rPr>
                <w:rFonts w:ascii="仿宋_GB2312" w:eastAsia="仿宋_GB2312" w:hint="eastAsia"/>
                <w:kern w:val="40"/>
                <w:sz w:val="28"/>
                <w:szCs w:val="28"/>
              </w:rPr>
              <w:t>重修的相关规定及要求，自愿报名以上课程重修</w:t>
            </w:r>
            <w:r w:rsidRPr="00335C20">
              <w:rPr>
                <w:rFonts w:ascii="仿宋_GB2312" w:eastAsia="仿宋_GB2312" w:hint="eastAsia"/>
                <w:kern w:val="40"/>
                <w:sz w:val="28"/>
                <w:szCs w:val="28"/>
              </w:rPr>
              <w:t>。</w:t>
            </w:r>
          </w:p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28"/>
              </w:rPr>
            </w:pPr>
          </w:p>
          <w:p w:rsidR="00335C20" w:rsidRPr="00335C20" w:rsidRDefault="00335C20" w:rsidP="00AE0957">
            <w:pPr>
              <w:pStyle w:val="NewNewNewNewNewNew"/>
              <w:spacing w:line="560" w:lineRule="exact"/>
              <w:rPr>
                <w:rFonts w:ascii="仿宋_GB2312" w:eastAsia="仿宋_GB2312"/>
                <w:kern w:val="40"/>
                <w:sz w:val="28"/>
                <w:szCs w:val="28"/>
              </w:rPr>
            </w:pPr>
          </w:p>
          <w:p w:rsidR="00335C20" w:rsidRPr="00335C20" w:rsidRDefault="00335C20" w:rsidP="00AE0957">
            <w:pPr>
              <w:pStyle w:val="NewNewNewNewNewNew"/>
              <w:spacing w:line="560" w:lineRule="exact"/>
              <w:ind w:firstLineChars="2000" w:firstLine="5600"/>
              <w:rPr>
                <w:rFonts w:ascii="仿宋_GB2312" w:eastAsia="仿宋_GB2312"/>
                <w:kern w:val="40"/>
                <w:sz w:val="28"/>
                <w:szCs w:val="28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28"/>
              </w:rPr>
              <w:t>学生签名：</w:t>
            </w:r>
          </w:p>
          <w:p w:rsidR="00335C20" w:rsidRPr="00335C20" w:rsidRDefault="00335C20" w:rsidP="00AE0957">
            <w:pPr>
              <w:pStyle w:val="NewNewNewNewNewNew"/>
              <w:spacing w:line="560" w:lineRule="exact"/>
              <w:ind w:firstLineChars="2000" w:firstLine="5600"/>
              <w:rPr>
                <w:rFonts w:ascii="仿宋_GB2312" w:eastAsia="仿宋_GB2312"/>
                <w:kern w:val="40"/>
                <w:sz w:val="28"/>
                <w:szCs w:val="28"/>
              </w:rPr>
            </w:pPr>
            <w:r w:rsidRPr="00335C20">
              <w:rPr>
                <w:rFonts w:ascii="仿宋_GB2312" w:eastAsia="仿宋_GB2312" w:hint="eastAsia"/>
                <w:kern w:val="40"/>
                <w:sz w:val="28"/>
                <w:szCs w:val="28"/>
              </w:rPr>
              <w:t xml:space="preserve">     年  月  日</w:t>
            </w:r>
          </w:p>
        </w:tc>
      </w:tr>
    </w:tbl>
    <w:p w:rsidR="001E1B75" w:rsidRDefault="001E1B75" w:rsidP="001A65E5">
      <w:pPr>
        <w:ind w:firstLineChars="202" w:firstLine="424"/>
      </w:pPr>
    </w:p>
    <w:p w:rsidR="001E1B75" w:rsidRDefault="001E1B75">
      <w:pPr>
        <w:widowControl/>
        <w:jc w:val="left"/>
      </w:pPr>
      <w:r>
        <w:br w:type="page"/>
      </w:r>
    </w:p>
    <w:p w:rsidR="001E1B75" w:rsidRDefault="001E1B75" w:rsidP="001E1B75">
      <w:pPr>
        <w:pStyle w:val="NewNewNewNewNewNew"/>
        <w:spacing w:line="720" w:lineRule="auto"/>
        <w:rPr>
          <w:rFonts w:ascii="仿宋_GB2312" w:eastAsia="仿宋_GB2312"/>
          <w:kern w:val="40"/>
          <w:sz w:val="32"/>
          <w:szCs w:val="32"/>
        </w:rPr>
      </w:pPr>
      <w:r>
        <w:rPr>
          <w:rFonts w:ascii="仿宋_GB2312" w:eastAsia="仿宋_GB2312" w:hint="eastAsia"/>
          <w:kern w:val="40"/>
          <w:sz w:val="32"/>
          <w:szCs w:val="32"/>
        </w:rPr>
        <w:lastRenderedPageBreak/>
        <w:t>附件</w:t>
      </w:r>
      <w:r>
        <w:rPr>
          <w:rFonts w:ascii="仿宋_GB2312" w:eastAsia="仿宋_GB2312"/>
          <w:kern w:val="40"/>
          <w:sz w:val="32"/>
          <w:szCs w:val="32"/>
        </w:rPr>
        <w:t>2</w:t>
      </w:r>
    </w:p>
    <w:p w:rsidR="00335C20" w:rsidRPr="001E1B75" w:rsidRDefault="001E1B75" w:rsidP="001E1B75">
      <w:pPr>
        <w:pStyle w:val="NewNewNewNewNewNew"/>
        <w:spacing w:line="720" w:lineRule="auto"/>
        <w:jc w:val="center"/>
        <w:rPr>
          <w:rFonts w:ascii="仿宋_GB2312" w:eastAsia="仿宋_GB2312"/>
          <w:b/>
          <w:kern w:val="40"/>
          <w:sz w:val="36"/>
          <w:szCs w:val="36"/>
        </w:rPr>
      </w:pPr>
      <w:r w:rsidRPr="001E1B75">
        <w:rPr>
          <w:rFonts w:ascii="仿宋_GB2312" w:eastAsia="仿宋_GB2312" w:hint="eastAsia"/>
          <w:b/>
          <w:kern w:val="40"/>
          <w:sz w:val="36"/>
          <w:szCs w:val="36"/>
          <w:u w:val="single"/>
        </w:rPr>
        <w:t xml:space="preserve">   </w:t>
      </w:r>
      <w:r w:rsidRPr="001E1B75">
        <w:rPr>
          <w:rFonts w:ascii="仿宋_GB2312" w:eastAsia="仿宋_GB2312"/>
          <w:b/>
          <w:kern w:val="40"/>
          <w:sz w:val="36"/>
          <w:szCs w:val="36"/>
          <w:u w:val="single"/>
        </w:rPr>
        <w:t xml:space="preserve">        </w:t>
      </w:r>
      <w:r w:rsidRPr="001E1B75">
        <w:rPr>
          <w:rFonts w:ascii="仿宋_GB2312" w:eastAsia="仿宋_GB2312" w:hint="eastAsia"/>
          <w:b/>
          <w:kern w:val="40"/>
          <w:sz w:val="36"/>
          <w:szCs w:val="36"/>
          <w:u w:val="single"/>
        </w:rPr>
        <w:t xml:space="preserve"> </w:t>
      </w:r>
      <w:r w:rsidRPr="001E1B75">
        <w:rPr>
          <w:rFonts w:ascii="仿宋_GB2312" w:eastAsia="仿宋_GB2312" w:hint="eastAsia"/>
          <w:b/>
          <w:kern w:val="40"/>
          <w:sz w:val="36"/>
          <w:szCs w:val="36"/>
        </w:rPr>
        <w:t>学院课程重修汇总表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418"/>
        <w:gridCol w:w="2409"/>
        <w:gridCol w:w="1418"/>
      </w:tblGrid>
      <w:tr w:rsidR="001E1B75" w:rsidRPr="00E153FF" w:rsidTr="00E153FF">
        <w:tc>
          <w:tcPr>
            <w:tcW w:w="846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序号</w:t>
            </w:r>
          </w:p>
        </w:tc>
        <w:tc>
          <w:tcPr>
            <w:tcW w:w="1417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学号</w:t>
            </w:r>
          </w:p>
        </w:tc>
        <w:tc>
          <w:tcPr>
            <w:tcW w:w="1276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姓名</w:t>
            </w: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课程号</w:t>
            </w:r>
          </w:p>
        </w:tc>
        <w:tc>
          <w:tcPr>
            <w:tcW w:w="2409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课程名</w:t>
            </w: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课程学分</w:t>
            </w:r>
          </w:p>
        </w:tc>
      </w:tr>
      <w:tr w:rsidR="001E1B75" w:rsidRPr="00E153FF" w:rsidTr="00E153FF">
        <w:tc>
          <w:tcPr>
            <w:tcW w:w="846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1</w:t>
            </w:r>
          </w:p>
        </w:tc>
        <w:tc>
          <w:tcPr>
            <w:tcW w:w="1417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</w:tr>
      <w:tr w:rsidR="001E1B75" w:rsidRPr="00E153FF" w:rsidTr="00E153FF">
        <w:tc>
          <w:tcPr>
            <w:tcW w:w="846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2</w:t>
            </w:r>
          </w:p>
        </w:tc>
        <w:tc>
          <w:tcPr>
            <w:tcW w:w="1417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</w:tr>
      <w:tr w:rsidR="001E1B75" w:rsidRPr="00E153FF" w:rsidTr="00E153FF">
        <w:tc>
          <w:tcPr>
            <w:tcW w:w="846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3</w:t>
            </w:r>
          </w:p>
        </w:tc>
        <w:tc>
          <w:tcPr>
            <w:tcW w:w="1417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</w:tr>
      <w:tr w:rsidR="001E1B75" w:rsidRPr="00E153FF" w:rsidTr="00E153FF">
        <w:tc>
          <w:tcPr>
            <w:tcW w:w="846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4</w:t>
            </w:r>
          </w:p>
        </w:tc>
        <w:tc>
          <w:tcPr>
            <w:tcW w:w="1417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</w:tr>
      <w:tr w:rsidR="001E1B75" w:rsidRPr="00E153FF" w:rsidTr="00E153FF">
        <w:tc>
          <w:tcPr>
            <w:tcW w:w="846" w:type="dxa"/>
          </w:tcPr>
          <w:p w:rsidR="001E1B75" w:rsidRPr="00E153FF" w:rsidRDefault="001E1B75" w:rsidP="001A65E5">
            <w:pPr>
              <w:rPr>
                <w:sz w:val="28"/>
              </w:rPr>
            </w:pPr>
            <w:r w:rsidRPr="00E153FF">
              <w:rPr>
                <w:rFonts w:hint="eastAsia"/>
                <w:sz w:val="28"/>
              </w:rPr>
              <w:t>5</w:t>
            </w:r>
          </w:p>
        </w:tc>
        <w:tc>
          <w:tcPr>
            <w:tcW w:w="1417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1E1B75" w:rsidRPr="00E153FF" w:rsidRDefault="001E1B75" w:rsidP="001A65E5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E1B75" w:rsidRPr="00E153FF" w:rsidRDefault="001E1B75" w:rsidP="001A65E5">
            <w:pPr>
              <w:rPr>
                <w:sz w:val="28"/>
              </w:rPr>
            </w:pPr>
          </w:p>
        </w:tc>
      </w:tr>
    </w:tbl>
    <w:p w:rsidR="001E1B75" w:rsidRPr="001E1B75" w:rsidRDefault="001E1B75" w:rsidP="001A65E5">
      <w:pPr>
        <w:ind w:firstLineChars="202" w:firstLine="424"/>
        <w:rPr>
          <w:u w:val="single"/>
        </w:rPr>
      </w:pPr>
    </w:p>
    <w:sectPr w:rsidR="001E1B75" w:rsidRPr="001E1B75" w:rsidSect="00862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03" w:rsidRDefault="007D6103" w:rsidP="00A73E24">
      <w:r>
        <w:separator/>
      </w:r>
    </w:p>
  </w:endnote>
  <w:endnote w:type="continuationSeparator" w:id="0">
    <w:p w:rsidR="007D6103" w:rsidRDefault="007D6103" w:rsidP="00A7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03" w:rsidRDefault="007D6103" w:rsidP="00A73E24">
      <w:r>
        <w:separator/>
      </w:r>
    </w:p>
  </w:footnote>
  <w:footnote w:type="continuationSeparator" w:id="0">
    <w:p w:rsidR="007D6103" w:rsidRDefault="007D6103" w:rsidP="00A7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751"/>
    <w:rsid w:val="000F214E"/>
    <w:rsid w:val="001328CB"/>
    <w:rsid w:val="001A65E5"/>
    <w:rsid w:val="001E1B75"/>
    <w:rsid w:val="00270AB2"/>
    <w:rsid w:val="002A7751"/>
    <w:rsid w:val="00320964"/>
    <w:rsid w:val="00333010"/>
    <w:rsid w:val="00335C20"/>
    <w:rsid w:val="00341115"/>
    <w:rsid w:val="003D4F59"/>
    <w:rsid w:val="004A47B2"/>
    <w:rsid w:val="00541B7B"/>
    <w:rsid w:val="00564FD7"/>
    <w:rsid w:val="005F3FC5"/>
    <w:rsid w:val="00631E6B"/>
    <w:rsid w:val="00685183"/>
    <w:rsid w:val="007D6103"/>
    <w:rsid w:val="0084687B"/>
    <w:rsid w:val="008629E3"/>
    <w:rsid w:val="008646EA"/>
    <w:rsid w:val="00864889"/>
    <w:rsid w:val="00865AB3"/>
    <w:rsid w:val="008F037B"/>
    <w:rsid w:val="009B3A60"/>
    <w:rsid w:val="00A24BC1"/>
    <w:rsid w:val="00A714FA"/>
    <w:rsid w:val="00A735B7"/>
    <w:rsid w:val="00A73E24"/>
    <w:rsid w:val="00AB3A22"/>
    <w:rsid w:val="00AE3ED6"/>
    <w:rsid w:val="00B40E08"/>
    <w:rsid w:val="00B4331E"/>
    <w:rsid w:val="00C46FE9"/>
    <w:rsid w:val="00CF7B60"/>
    <w:rsid w:val="00D7026E"/>
    <w:rsid w:val="00DD752F"/>
    <w:rsid w:val="00E0703D"/>
    <w:rsid w:val="00E153FF"/>
    <w:rsid w:val="00E469F0"/>
    <w:rsid w:val="00ED3006"/>
    <w:rsid w:val="00EF2A0D"/>
    <w:rsid w:val="00EF376B"/>
    <w:rsid w:val="00EF549F"/>
    <w:rsid w:val="00F3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F384C-ACD8-4E65-BD95-1281147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">
    <w:name w:val="正文 New New New New New New"/>
    <w:rsid w:val="001A6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3">
    <w:name w:val="Table Grid"/>
    <w:basedOn w:val="a1"/>
    <w:uiPriority w:val="39"/>
    <w:rsid w:val="001E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73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3E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3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3E24"/>
    <w:rPr>
      <w:sz w:val="18"/>
      <w:szCs w:val="18"/>
    </w:rPr>
  </w:style>
  <w:style w:type="paragraph" w:styleId="a6">
    <w:name w:val="Normal (Web)"/>
    <w:basedOn w:val="a"/>
    <w:uiPriority w:val="99"/>
    <w:unhideWhenUsed/>
    <w:rsid w:val="003330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F7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118</Words>
  <Characters>676</Characters>
  <Application>Microsoft Office Word</Application>
  <DocSecurity>0</DocSecurity>
  <Lines>5</Lines>
  <Paragraphs>1</Paragraphs>
  <ScaleCrop>false</ScaleCrop>
  <Company>sdau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张耘凡</dc:creator>
  <cp:keywords/>
  <dc:description/>
  <cp:lastModifiedBy>张耘凡</cp:lastModifiedBy>
  <cp:revision>27</cp:revision>
  <dcterms:created xsi:type="dcterms:W3CDTF">2016-06-28T00:10:00Z</dcterms:created>
  <dcterms:modified xsi:type="dcterms:W3CDTF">2016-06-29T00:06:00Z</dcterms:modified>
</cp:coreProperties>
</file>